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7904B" w14:textId="1C715E98" w:rsidR="00166DC6" w:rsidRPr="00D25777" w:rsidRDefault="006F0EBE" w:rsidP="00B21DDB">
      <w:pPr>
        <w:rPr>
          <w:rFonts w:ascii="Calibri" w:hAnsi="Calibri"/>
          <w:color w:val="00000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641BC7C" wp14:editId="7A2C9C34">
            <wp:simplePos x="0" y="0"/>
            <wp:positionH relativeFrom="column">
              <wp:posOffset>4836160</wp:posOffset>
            </wp:positionH>
            <wp:positionV relativeFrom="paragraph">
              <wp:posOffset>-523875</wp:posOffset>
            </wp:positionV>
            <wp:extent cx="2026920" cy="574675"/>
            <wp:effectExtent l="0" t="0" r="0" b="0"/>
            <wp:wrapNone/>
            <wp:docPr id="4" name="Obrázok 2" descr="Výsledok vyhľadávania obrázkov pre dopyt európsky fond regionálneho rozv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Výsledok vyhľadávania obrázkov pre dopyt európsky fond regionálneho rozvo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56704" behindDoc="1" locked="0" layoutInCell="1" allowOverlap="1" wp14:anchorId="02E8C874" wp14:editId="154309BD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1940560" cy="386080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57728" behindDoc="1" locked="0" layoutInCell="1" allowOverlap="1" wp14:anchorId="375EB0BB" wp14:editId="7BDF3509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1747520" cy="426720"/>
            <wp:effectExtent l="0" t="0" r="0" b="0"/>
            <wp:wrapNone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7533B" w14:textId="77777777" w:rsidR="00166DC6" w:rsidRPr="00C95516" w:rsidRDefault="00166DC6" w:rsidP="00B21DDB">
      <w:pPr>
        <w:rPr>
          <w:rFonts w:ascii="Calibri" w:hAnsi="Calibri"/>
          <w:color w:val="000000"/>
          <w:sz w:val="28"/>
          <w:szCs w:val="28"/>
        </w:rPr>
      </w:pPr>
    </w:p>
    <w:p w14:paraId="0140D667" w14:textId="77777777" w:rsidR="00166DC6" w:rsidRPr="00C95516" w:rsidRDefault="00166DC6" w:rsidP="00B21DDB">
      <w:pPr>
        <w:rPr>
          <w:rFonts w:ascii="Calibri" w:hAnsi="Calibri"/>
          <w:color w:val="000000"/>
          <w:sz w:val="28"/>
          <w:szCs w:val="28"/>
        </w:rPr>
      </w:pPr>
    </w:p>
    <w:p w14:paraId="2F6DEA56" w14:textId="77777777" w:rsidR="00166DC6" w:rsidRPr="00C95516" w:rsidRDefault="00166DC6" w:rsidP="00B21DDB">
      <w:pPr>
        <w:contextualSpacing/>
        <w:rPr>
          <w:rFonts w:ascii="Calibri" w:hAnsi="Calibri"/>
          <w:color w:val="000000"/>
          <w:sz w:val="32"/>
          <w:szCs w:val="32"/>
        </w:rPr>
      </w:pPr>
    </w:p>
    <w:p w14:paraId="3A5621A9" w14:textId="102BE126" w:rsidR="001E2BD6" w:rsidRDefault="00C95516" w:rsidP="001E2BD6">
      <w:pPr>
        <w:pStyle w:val="Default"/>
        <w:jc w:val="center"/>
        <w:rPr>
          <w:sz w:val="36"/>
          <w:szCs w:val="36"/>
        </w:rPr>
      </w:pPr>
      <w:r w:rsidRPr="00427F4B">
        <w:rPr>
          <w:sz w:val="36"/>
          <w:szCs w:val="36"/>
        </w:rPr>
        <w:t>Názov projektu:</w:t>
      </w:r>
    </w:p>
    <w:p w14:paraId="7E693BD4" w14:textId="77777777" w:rsidR="00427F4B" w:rsidRPr="00427F4B" w:rsidRDefault="00427F4B" w:rsidP="001E2BD6">
      <w:pPr>
        <w:pStyle w:val="Default"/>
        <w:jc w:val="center"/>
        <w:rPr>
          <w:sz w:val="36"/>
          <w:szCs w:val="36"/>
        </w:rPr>
      </w:pPr>
    </w:p>
    <w:p w14:paraId="36633FB9" w14:textId="51D6D92B" w:rsidR="004E2B76" w:rsidRPr="00427F4B" w:rsidRDefault="001E2BD6" w:rsidP="001E2BD6">
      <w:pPr>
        <w:pStyle w:val="Default"/>
        <w:jc w:val="center"/>
        <w:rPr>
          <w:b/>
          <w:bCs/>
          <w:sz w:val="40"/>
          <w:szCs w:val="40"/>
        </w:rPr>
      </w:pPr>
      <w:r w:rsidRPr="00427F4B">
        <w:rPr>
          <w:b/>
          <w:bCs/>
          <w:sz w:val="40"/>
          <w:szCs w:val="40"/>
        </w:rPr>
        <w:t>Chodník ku rómskej osade v obci Vrbov  popri ceste III/3094</w:t>
      </w:r>
    </w:p>
    <w:p w14:paraId="3CA65B66" w14:textId="77777777" w:rsidR="00C95516" w:rsidRPr="00B21DDB" w:rsidRDefault="00C95516" w:rsidP="00B21DDB">
      <w:pPr>
        <w:ind w:right="-1"/>
        <w:jc w:val="center"/>
        <w:rPr>
          <w:rFonts w:ascii="Calibri" w:hAnsi="Calibri"/>
          <w:sz w:val="28"/>
          <w:szCs w:val="28"/>
        </w:rPr>
      </w:pPr>
    </w:p>
    <w:p w14:paraId="550D3DC5" w14:textId="60718642" w:rsidR="00C95516" w:rsidRPr="00B21DDB" w:rsidRDefault="00C95516" w:rsidP="00B21DDB">
      <w:pPr>
        <w:ind w:right="-1"/>
        <w:jc w:val="center"/>
        <w:rPr>
          <w:rFonts w:ascii="Calibri" w:hAnsi="Calibri"/>
          <w:sz w:val="28"/>
          <w:szCs w:val="28"/>
        </w:rPr>
      </w:pPr>
      <w:r w:rsidRPr="00B21DDB">
        <w:rPr>
          <w:rFonts w:ascii="Calibri" w:hAnsi="Calibri"/>
          <w:sz w:val="28"/>
          <w:szCs w:val="28"/>
        </w:rPr>
        <w:t xml:space="preserve">Trvanie projektu: </w:t>
      </w:r>
      <w:r w:rsidR="008B0DF4">
        <w:rPr>
          <w:rFonts w:ascii="Calibri" w:hAnsi="Calibri"/>
          <w:b/>
          <w:sz w:val="28"/>
          <w:szCs w:val="28"/>
        </w:rPr>
        <w:t>0</w:t>
      </w:r>
      <w:r w:rsidR="004E2B76">
        <w:rPr>
          <w:rFonts w:ascii="Calibri" w:hAnsi="Calibri"/>
          <w:b/>
          <w:sz w:val="28"/>
          <w:szCs w:val="28"/>
        </w:rPr>
        <w:t>8</w:t>
      </w:r>
      <w:r w:rsidRPr="00B21DDB">
        <w:rPr>
          <w:rFonts w:ascii="Calibri" w:hAnsi="Calibri"/>
          <w:b/>
          <w:sz w:val="28"/>
          <w:szCs w:val="28"/>
        </w:rPr>
        <w:t>/201</w:t>
      </w:r>
      <w:r w:rsidR="004E2B76">
        <w:rPr>
          <w:rFonts w:ascii="Calibri" w:hAnsi="Calibri"/>
          <w:b/>
          <w:sz w:val="28"/>
          <w:szCs w:val="28"/>
        </w:rPr>
        <w:t>9</w:t>
      </w:r>
      <w:r w:rsidRPr="00B21DDB">
        <w:rPr>
          <w:rFonts w:ascii="Calibri" w:hAnsi="Calibri"/>
          <w:b/>
          <w:sz w:val="28"/>
          <w:szCs w:val="28"/>
        </w:rPr>
        <w:t xml:space="preserve"> – </w:t>
      </w:r>
      <w:r w:rsidR="00FD2B92">
        <w:rPr>
          <w:rFonts w:ascii="Calibri" w:hAnsi="Calibri"/>
          <w:b/>
          <w:sz w:val="28"/>
          <w:szCs w:val="28"/>
        </w:rPr>
        <w:t>11</w:t>
      </w:r>
      <w:r w:rsidRPr="00B21DDB">
        <w:rPr>
          <w:rFonts w:ascii="Calibri" w:hAnsi="Calibri"/>
          <w:b/>
          <w:sz w:val="28"/>
          <w:szCs w:val="28"/>
        </w:rPr>
        <w:t>/202</w:t>
      </w:r>
      <w:r w:rsidR="00FD2B92">
        <w:rPr>
          <w:rFonts w:ascii="Calibri" w:hAnsi="Calibri"/>
          <w:b/>
          <w:sz w:val="28"/>
          <w:szCs w:val="28"/>
        </w:rPr>
        <w:t>2</w:t>
      </w:r>
    </w:p>
    <w:p w14:paraId="78078B53" w14:textId="78B39509" w:rsidR="00C95516" w:rsidRPr="00B21DDB" w:rsidRDefault="00C95516" w:rsidP="00B21DDB">
      <w:pPr>
        <w:ind w:right="-1"/>
        <w:jc w:val="center"/>
        <w:rPr>
          <w:rFonts w:ascii="Calibri" w:hAnsi="Calibri"/>
          <w:b/>
          <w:sz w:val="28"/>
          <w:szCs w:val="28"/>
        </w:rPr>
      </w:pPr>
      <w:r w:rsidRPr="00B21DDB">
        <w:rPr>
          <w:rFonts w:ascii="Calibri" w:hAnsi="Calibri"/>
          <w:sz w:val="28"/>
          <w:szCs w:val="28"/>
        </w:rPr>
        <w:t xml:space="preserve">Nenávratný finančný príspevok: </w:t>
      </w:r>
      <w:r w:rsidR="001E2BD6" w:rsidRPr="001E2BD6">
        <w:rPr>
          <w:rFonts w:ascii="Calibri" w:hAnsi="Calibri"/>
          <w:b/>
          <w:bCs/>
          <w:sz w:val="28"/>
          <w:szCs w:val="28"/>
        </w:rPr>
        <w:t>1</w:t>
      </w:r>
      <w:r w:rsidR="00FD2B92">
        <w:rPr>
          <w:rFonts w:ascii="Calibri" w:hAnsi="Calibri"/>
          <w:b/>
          <w:bCs/>
          <w:sz w:val="28"/>
          <w:szCs w:val="28"/>
        </w:rPr>
        <w:t>47</w:t>
      </w:r>
      <w:r w:rsidRPr="00B21DDB">
        <w:rPr>
          <w:rFonts w:ascii="Calibri" w:hAnsi="Calibri"/>
          <w:b/>
          <w:sz w:val="28"/>
          <w:szCs w:val="28"/>
        </w:rPr>
        <w:t xml:space="preserve"> </w:t>
      </w:r>
      <w:r w:rsidR="00FD2B92">
        <w:rPr>
          <w:rFonts w:ascii="Calibri" w:hAnsi="Calibri"/>
          <w:b/>
          <w:sz w:val="28"/>
          <w:szCs w:val="28"/>
        </w:rPr>
        <w:t>517</w:t>
      </w:r>
      <w:r w:rsidRPr="00B21DDB">
        <w:rPr>
          <w:rFonts w:ascii="Calibri" w:hAnsi="Calibri"/>
          <w:b/>
          <w:sz w:val="28"/>
          <w:szCs w:val="28"/>
        </w:rPr>
        <w:t>,</w:t>
      </w:r>
      <w:r w:rsidR="001E2BD6">
        <w:rPr>
          <w:rFonts w:ascii="Calibri" w:hAnsi="Calibri"/>
          <w:b/>
          <w:sz w:val="28"/>
          <w:szCs w:val="28"/>
        </w:rPr>
        <w:t>3</w:t>
      </w:r>
      <w:r w:rsidR="00FD2B92">
        <w:rPr>
          <w:rFonts w:ascii="Calibri" w:hAnsi="Calibri"/>
          <w:b/>
          <w:sz w:val="28"/>
          <w:szCs w:val="28"/>
        </w:rPr>
        <w:t>8</w:t>
      </w:r>
      <w:r w:rsidRPr="00B21DDB">
        <w:rPr>
          <w:rFonts w:ascii="Calibri" w:hAnsi="Calibri"/>
          <w:b/>
          <w:sz w:val="28"/>
          <w:szCs w:val="28"/>
        </w:rPr>
        <w:t xml:space="preserve"> EUR</w:t>
      </w:r>
    </w:p>
    <w:p w14:paraId="5478EA69" w14:textId="77777777" w:rsidR="00C95516" w:rsidRPr="00B21DDB" w:rsidRDefault="00C95516" w:rsidP="00B21DDB">
      <w:pPr>
        <w:ind w:right="-1"/>
        <w:jc w:val="center"/>
        <w:rPr>
          <w:rFonts w:ascii="Calibri" w:hAnsi="Calibri"/>
          <w:sz w:val="28"/>
          <w:szCs w:val="28"/>
        </w:rPr>
      </w:pPr>
      <w:r w:rsidRPr="00B21DDB">
        <w:rPr>
          <w:rFonts w:ascii="Calibri" w:hAnsi="Calibri"/>
          <w:sz w:val="28"/>
          <w:szCs w:val="28"/>
        </w:rPr>
        <w:t xml:space="preserve">Typ projektu: </w:t>
      </w:r>
      <w:r w:rsidRPr="00B21DDB">
        <w:rPr>
          <w:rFonts w:ascii="Calibri" w:hAnsi="Calibri"/>
          <w:b/>
          <w:sz w:val="28"/>
          <w:szCs w:val="28"/>
        </w:rPr>
        <w:t>dopytovo-orientovaný projekt</w:t>
      </w:r>
    </w:p>
    <w:p w14:paraId="3DC59057" w14:textId="77777777" w:rsidR="00C95516" w:rsidRPr="00B21DDB" w:rsidRDefault="00C95516" w:rsidP="00B21DDB">
      <w:pPr>
        <w:ind w:right="-1"/>
        <w:jc w:val="center"/>
        <w:rPr>
          <w:rFonts w:ascii="Calibri" w:hAnsi="Calibri"/>
          <w:sz w:val="28"/>
          <w:szCs w:val="28"/>
        </w:rPr>
      </w:pPr>
      <w:r w:rsidRPr="00B21DDB">
        <w:rPr>
          <w:rFonts w:ascii="Calibri" w:hAnsi="Calibri"/>
          <w:sz w:val="28"/>
          <w:szCs w:val="28"/>
        </w:rPr>
        <w:t xml:space="preserve">Riadiaci orgán: </w:t>
      </w:r>
      <w:r w:rsidRPr="00B21DDB">
        <w:rPr>
          <w:rFonts w:ascii="Calibri" w:hAnsi="Calibri"/>
          <w:b/>
          <w:sz w:val="28"/>
          <w:szCs w:val="28"/>
        </w:rPr>
        <w:t>Ministerstvo práce, sociálnych vecí a rodiny SR</w:t>
      </w:r>
    </w:p>
    <w:p w14:paraId="5F3F3D69" w14:textId="77777777" w:rsidR="00C95516" w:rsidRPr="00B21DDB" w:rsidRDefault="00C95516" w:rsidP="00B21DDB">
      <w:pPr>
        <w:ind w:right="-1"/>
        <w:jc w:val="center"/>
        <w:rPr>
          <w:rFonts w:ascii="Calibri" w:hAnsi="Calibri"/>
          <w:sz w:val="28"/>
          <w:szCs w:val="28"/>
        </w:rPr>
      </w:pPr>
      <w:r w:rsidRPr="00B21DDB">
        <w:rPr>
          <w:rFonts w:ascii="Calibri" w:hAnsi="Calibri"/>
          <w:sz w:val="28"/>
          <w:szCs w:val="28"/>
        </w:rPr>
        <w:t xml:space="preserve">Sprostredkovateľský orgán: </w:t>
      </w:r>
      <w:r w:rsidRPr="00B21DDB">
        <w:rPr>
          <w:rFonts w:ascii="Calibri" w:hAnsi="Calibri"/>
          <w:b/>
          <w:sz w:val="28"/>
          <w:szCs w:val="28"/>
        </w:rPr>
        <w:t>Ministerstvo vnútra SR</w:t>
      </w:r>
    </w:p>
    <w:p w14:paraId="1823BCE3" w14:textId="262929BB" w:rsidR="00C95516" w:rsidRDefault="00C95516" w:rsidP="00B21DDB">
      <w:pPr>
        <w:ind w:right="-1"/>
        <w:jc w:val="center"/>
        <w:rPr>
          <w:rFonts w:ascii="Calibri" w:hAnsi="Calibri"/>
          <w:b/>
          <w:sz w:val="28"/>
          <w:szCs w:val="28"/>
        </w:rPr>
      </w:pPr>
      <w:r w:rsidRPr="00B21DDB">
        <w:rPr>
          <w:rFonts w:ascii="Calibri" w:hAnsi="Calibri"/>
          <w:sz w:val="28"/>
          <w:szCs w:val="28"/>
        </w:rPr>
        <w:t xml:space="preserve">Prijímateľ: </w:t>
      </w:r>
      <w:r w:rsidRPr="00B21DDB">
        <w:rPr>
          <w:rFonts w:ascii="Calibri" w:hAnsi="Calibri"/>
          <w:b/>
          <w:sz w:val="28"/>
          <w:szCs w:val="28"/>
        </w:rPr>
        <w:t xml:space="preserve">Obec </w:t>
      </w:r>
      <w:r w:rsidR="004E2B76">
        <w:rPr>
          <w:rFonts w:ascii="Calibri" w:hAnsi="Calibri"/>
          <w:b/>
          <w:sz w:val="28"/>
          <w:szCs w:val="28"/>
        </w:rPr>
        <w:t>Vrbov</w:t>
      </w:r>
    </w:p>
    <w:p w14:paraId="1432AC33" w14:textId="77777777" w:rsidR="00427F4B" w:rsidRPr="00B21DDB" w:rsidRDefault="00427F4B" w:rsidP="00B21DDB">
      <w:pPr>
        <w:ind w:right="-1"/>
        <w:jc w:val="center"/>
        <w:rPr>
          <w:rFonts w:ascii="Calibri" w:hAnsi="Calibri"/>
          <w:sz w:val="28"/>
          <w:szCs w:val="28"/>
        </w:rPr>
      </w:pPr>
    </w:p>
    <w:p w14:paraId="2E121ED7" w14:textId="77777777" w:rsidR="00C95516" w:rsidRPr="00B21DDB" w:rsidRDefault="00C95516" w:rsidP="00B21DDB">
      <w:pPr>
        <w:ind w:right="-1"/>
        <w:rPr>
          <w:rFonts w:ascii="Calibri" w:hAnsi="Calibri"/>
          <w:sz w:val="28"/>
          <w:szCs w:val="28"/>
        </w:rPr>
      </w:pPr>
    </w:p>
    <w:p w14:paraId="07900F40" w14:textId="518AF41D" w:rsidR="008B0DF4" w:rsidRPr="008B0DF4" w:rsidRDefault="00A401C5" w:rsidP="008B0DF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21DDB">
        <w:rPr>
          <w:rFonts w:ascii="Calibri" w:hAnsi="Calibri"/>
          <w:b/>
          <w:sz w:val="28"/>
          <w:szCs w:val="28"/>
        </w:rPr>
        <w:t>Hlavný cieľ projektu:</w:t>
      </w:r>
      <w:r w:rsidRPr="00B21DDB">
        <w:rPr>
          <w:rFonts w:ascii="Calibri" w:hAnsi="Calibri"/>
          <w:sz w:val="28"/>
          <w:szCs w:val="28"/>
        </w:rPr>
        <w:t xml:space="preserve"> </w:t>
      </w:r>
      <w:r w:rsidR="00AA2D21">
        <w:rPr>
          <w:rFonts w:ascii="Calibri" w:hAnsi="Calibri"/>
          <w:sz w:val="28"/>
          <w:szCs w:val="28"/>
        </w:rPr>
        <w:t xml:space="preserve">Vybudovaním chodníka k rómskej osade sa </w:t>
      </w:r>
      <w:r w:rsidR="008B0DF4">
        <w:rPr>
          <w:rFonts w:ascii="Calibri" w:hAnsi="Calibri"/>
          <w:sz w:val="28"/>
          <w:szCs w:val="28"/>
        </w:rPr>
        <w:t xml:space="preserve"> zabezpeč</w:t>
      </w:r>
      <w:r w:rsidR="00FD2B92">
        <w:rPr>
          <w:rFonts w:ascii="Calibri" w:hAnsi="Calibri"/>
          <w:sz w:val="28"/>
          <w:szCs w:val="28"/>
        </w:rPr>
        <w:t>il</w:t>
      </w:r>
      <w:r w:rsidRPr="00B21DDB">
        <w:rPr>
          <w:rFonts w:ascii="Calibri" w:hAnsi="Calibri"/>
          <w:sz w:val="28"/>
          <w:szCs w:val="28"/>
        </w:rPr>
        <w:t xml:space="preserve"> </w:t>
      </w:r>
      <w:r w:rsidR="008B0DF4">
        <w:rPr>
          <w:rFonts w:ascii="Calibri" w:hAnsi="Calibri"/>
          <w:sz w:val="28"/>
          <w:szCs w:val="28"/>
        </w:rPr>
        <w:t>r</w:t>
      </w:r>
      <w:r w:rsidR="008B0DF4" w:rsidRPr="008B0DF4">
        <w:rPr>
          <w:rFonts w:asciiTheme="minorHAnsi" w:hAnsiTheme="minorHAnsi" w:cstheme="minorHAnsi"/>
          <w:color w:val="000000"/>
          <w:sz w:val="28"/>
          <w:szCs w:val="28"/>
        </w:rPr>
        <w:t xml:space="preserve">ast počtu rómskych domácností s prístupom k zlepšeným podmienkam bývania </w:t>
      </w:r>
    </w:p>
    <w:p w14:paraId="197010D9" w14:textId="4C61DDB2" w:rsidR="00A401C5" w:rsidRDefault="00A401C5" w:rsidP="00B21DDB">
      <w:pPr>
        <w:ind w:right="-1"/>
        <w:rPr>
          <w:rFonts w:ascii="Calibri" w:hAnsi="Calibri"/>
          <w:sz w:val="28"/>
          <w:szCs w:val="28"/>
        </w:rPr>
      </w:pPr>
    </w:p>
    <w:p w14:paraId="6182DBDD" w14:textId="1BB4EB8F" w:rsidR="008C166C" w:rsidRPr="008C166C" w:rsidRDefault="008C166C" w:rsidP="00B21DDB">
      <w:pPr>
        <w:ind w:right="-1"/>
        <w:rPr>
          <w:rFonts w:ascii="Calibri" w:hAnsi="Calibri"/>
          <w:sz w:val="28"/>
          <w:szCs w:val="28"/>
        </w:rPr>
      </w:pPr>
      <w:r w:rsidRPr="008C166C">
        <w:rPr>
          <w:rFonts w:ascii="Calibri" w:hAnsi="Calibri"/>
          <w:b/>
          <w:bCs/>
          <w:sz w:val="28"/>
          <w:szCs w:val="28"/>
        </w:rPr>
        <w:t xml:space="preserve">Opis projektu: </w:t>
      </w:r>
      <w:r w:rsidRPr="008C166C">
        <w:rPr>
          <w:rFonts w:ascii="Calibri" w:hAnsi="Calibri"/>
          <w:sz w:val="28"/>
          <w:szCs w:val="28"/>
        </w:rPr>
        <w:t>R</w:t>
      </w:r>
      <w:r>
        <w:rPr>
          <w:rFonts w:ascii="Calibri" w:hAnsi="Calibri"/>
          <w:sz w:val="28"/>
          <w:szCs w:val="28"/>
        </w:rPr>
        <w:t>ealizáci</w:t>
      </w:r>
      <w:r w:rsidR="00FD2B92">
        <w:rPr>
          <w:rFonts w:ascii="Calibri" w:hAnsi="Calibri"/>
          <w:sz w:val="28"/>
          <w:szCs w:val="28"/>
        </w:rPr>
        <w:t>ou</w:t>
      </w:r>
      <w:r>
        <w:rPr>
          <w:rFonts w:ascii="Calibri" w:hAnsi="Calibri"/>
          <w:sz w:val="28"/>
          <w:szCs w:val="28"/>
        </w:rPr>
        <w:t xml:space="preserve"> projektu b</w:t>
      </w:r>
      <w:r w:rsidR="00FD2B92">
        <w:rPr>
          <w:rFonts w:ascii="Calibri" w:hAnsi="Calibri"/>
          <w:sz w:val="28"/>
          <w:szCs w:val="28"/>
        </w:rPr>
        <w:t>ola</w:t>
      </w:r>
      <w:r>
        <w:rPr>
          <w:rFonts w:ascii="Calibri" w:hAnsi="Calibri"/>
          <w:sz w:val="28"/>
          <w:szCs w:val="28"/>
        </w:rPr>
        <w:t xml:space="preserve"> zabezpečená výstavb</w:t>
      </w:r>
      <w:r w:rsidR="00FD2B92">
        <w:rPr>
          <w:rFonts w:ascii="Calibri" w:hAnsi="Calibri"/>
          <w:sz w:val="28"/>
          <w:szCs w:val="28"/>
        </w:rPr>
        <w:t>a</w:t>
      </w:r>
      <w:r>
        <w:rPr>
          <w:rFonts w:ascii="Calibri" w:hAnsi="Calibri"/>
          <w:sz w:val="28"/>
          <w:szCs w:val="28"/>
        </w:rPr>
        <w:t xml:space="preserve"> nového chodníka spájajúceho osadu a obec popri frekventovanej ceste. Zabezpeč</w:t>
      </w:r>
      <w:r w:rsidR="00FD2B92">
        <w:rPr>
          <w:rFonts w:ascii="Calibri" w:hAnsi="Calibri"/>
          <w:sz w:val="28"/>
          <w:szCs w:val="28"/>
        </w:rPr>
        <w:t>il</w:t>
      </w:r>
      <w:r>
        <w:rPr>
          <w:rFonts w:ascii="Calibri" w:hAnsi="Calibri"/>
          <w:sz w:val="28"/>
          <w:szCs w:val="28"/>
        </w:rPr>
        <w:t xml:space="preserve"> sa zlepšený a bezpečný prístup k vzdelávacím a verejným inštitúciám nachádzajúcim sa v obci. Tieto sú využívané všetkými obyvateľmi MRK.</w:t>
      </w:r>
    </w:p>
    <w:p w14:paraId="61B38567" w14:textId="77777777" w:rsidR="008C166C" w:rsidRDefault="008C166C" w:rsidP="00B21DDB">
      <w:pPr>
        <w:ind w:right="-1"/>
        <w:jc w:val="both"/>
        <w:rPr>
          <w:rFonts w:ascii="Calibri" w:hAnsi="Calibri"/>
          <w:b/>
          <w:sz w:val="28"/>
          <w:szCs w:val="28"/>
        </w:rPr>
      </w:pPr>
    </w:p>
    <w:p w14:paraId="25246AAF" w14:textId="3C85524F" w:rsidR="00C95516" w:rsidRPr="00B21DDB" w:rsidRDefault="00C95516" w:rsidP="00B21DDB">
      <w:pPr>
        <w:ind w:right="-1"/>
        <w:jc w:val="both"/>
        <w:rPr>
          <w:rFonts w:ascii="Calibri" w:hAnsi="Calibri"/>
          <w:sz w:val="28"/>
          <w:szCs w:val="28"/>
        </w:rPr>
      </w:pPr>
      <w:r w:rsidRPr="00B21DDB">
        <w:rPr>
          <w:rFonts w:ascii="Calibri" w:hAnsi="Calibri"/>
          <w:b/>
          <w:sz w:val="28"/>
          <w:szCs w:val="28"/>
        </w:rPr>
        <w:t>Ciele projektu:</w:t>
      </w:r>
      <w:r w:rsidRPr="00B21DDB">
        <w:rPr>
          <w:rFonts w:ascii="Calibri" w:hAnsi="Calibri"/>
          <w:sz w:val="28"/>
          <w:szCs w:val="28"/>
        </w:rPr>
        <w:t xml:space="preserve"> Hlavným cieľom projektu je</w:t>
      </w:r>
      <w:r w:rsidR="00DD7655">
        <w:rPr>
          <w:rFonts w:ascii="Calibri" w:hAnsi="Calibri"/>
          <w:sz w:val="28"/>
          <w:szCs w:val="28"/>
        </w:rPr>
        <w:t>,</w:t>
      </w:r>
      <w:r w:rsidRPr="00B21DDB">
        <w:rPr>
          <w:rFonts w:ascii="Calibri" w:hAnsi="Calibri"/>
          <w:sz w:val="28"/>
          <w:szCs w:val="28"/>
        </w:rPr>
        <w:t xml:space="preserve"> prostredníctvom </w:t>
      </w:r>
      <w:r w:rsidR="00427F4B">
        <w:rPr>
          <w:rFonts w:ascii="Calibri" w:hAnsi="Calibri"/>
          <w:sz w:val="28"/>
          <w:szCs w:val="28"/>
        </w:rPr>
        <w:t>výstavby nového chodníka</w:t>
      </w:r>
      <w:r w:rsidR="00DD7655">
        <w:rPr>
          <w:rFonts w:ascii="Calibri" w:hAnsi="Calibri"/>
          <w:sz w:val="28"/>
          <w:szCs w:val="28"/>
        </w:rPr>
        <w:t xml:space="preserve"> </w:t>
      </w:r>
      <w:r w:rsidR="008B0DF4">
        <w:rPr>
          <w:rFonts w:ascii="Calibri" w:hAnsi="Calibri"/>
          <w:sz w:val="28"/>
          <w:szCs w:val="28"/>
        </w:rPr>
        <w:t>zabezpečiť</w:t>
      </w:r>
      <w:r w:rsidR="008B0DF4" w:rsidRPr="00B21DDB">
        <w:rPr>
          <w:rFonts w:ascii="Calibri" w:hAnsi="Calibri"/>
          <w:sz w:val="28"/>
          <w:szCs w:val="28"/>
        </w:rPr>
        <w:t xml:space="preserve"> </w:t>
      </w:r>
      <w:r w:rsidR="008B0DF4">
        <w:rPr>
          <w:rFonts w:ascii="Calibri" w:hAnsi="Calibri"/>
          <w:sz w:val="28"/>
          <w:szCs w:val="28"/>
        </w:rPr>
        <w:t>r</w:t>
      </w:r>
      <w:r w:rsidR="008B0DF4" w:rsidRPr="008B0DF4">
        <w:rPr>
          <w:rFonts w:asciiTheme="minorHAnsi" w:hAnsiTheme="minorHAnsi" w:cstheme="minorHAnsi"/>
          <w:color w:val="000000"/>
          <w:sz w:val="28"/>
          <w:szCs w:val="28"/>
        </w:rPr>
        <w:t>ast počtu rómskych domácností</w:t>
      </w:r>
      <w:r w:rsidRPr="00B21DDB">
        <w:rPr>
          <w:rFonts w:ascii="Calibri" w:hAnsi="Calibri"/>
          <w:sz w:val="28"/>
          <w:szCs w:val="28"/>
        </w:rPr>
        <w:t xml:space="preserve"> </w:t>
      </w:r>
      <w:r w:rsidR="00DD7655" w:rsidRPr="008B0DF4">
        <w:rPr>
          <w:rFonts w:asciiTheme="minorHAnsi" w:hAnsiTheme="minorHAnsi" w:cstheme="minorHAnsi"/>
          <w:color w:val="000000"/>
          <w:sz w:val="28"/>
          <w:szCs w:val="28"/>
        </w:rPr>
        <w:t xml:space="preserve">k zlepšeným podmienkam bývania </w:t>
      </w:r>
      <w:r w:rsidRPr="00B21DDB">
        <w:rPr>
          <w:rFonts w:ascii="Calibri" w:hAnsi="Calibri"/>
          <w:sz w:val="28"/>
          <w:szCs w:val="28"/>
        </w:rPr>
        <w:t xml:space="preserve">a ich prostredníctvom prispieť k sociálnej integrácii sociálne vylúčených osôb, najmä marginalizovanej rómskej komunity. </w:t>
      </w:r>
    </w:p>
    <w:p w14:paraId="011D71FA" w14:textId="77777777" w:rsidR="00C95516" w:rsidRPr="00B21DDB" w:rsidRDefault="00C95516" w:rsidP="00B21DDB">
      <w:pPr>
        <w:ind w:right="-1"/>
        <w:jc w:val="both"/>
        <w:rPr>
          <w:rFonts w:ascii="Calibri" w:hAnsi="Calibri"/>
          <w:sz w:val="28"/>
          <w:szCs w:val="28"/>
        </w:rPr>
      </w:pPr>
    </w:p>
    <w:p w14:paraId="61AA3259" w14:textId="44B4C2F3" w:rsidR="004670AB" w:rsidRDefault="00C95516" w:rsidP="00B21DDB">
      <w:pPr>
        <w:ind w:right="-1"/>
        <w:jc w:val="both"/>
        <w:rPr>
          <w:rFonts w:ascii="Calibri" w:hAnsi="Calibri" w:cs="Calibri"/>
          <w:sz w:val="28"/>
          <w:szCs w:val="28"/>
        </w:rPr>
      </w:pPr>
      <w:r w:rsidRPr="00B21DDB">
        <w:rPr>
          <w:rFonts w:ascii="Calibri" w:hAnsi="Calibri"/>
          <w:b/>
          <w:sz w:val="28"/>
          <w:szCs w:val="28"/>
        </w:rPr>
        <w:t xml:space="preserve">Výsledky projektu: </w:t>
      </w:r>
      <w:r w:rsidR="00DD7655" w:rsidRPr="00DD7655">
        <w:rPr>
          <w:rFonts w:ascii="Calibri" w:hAnsi="Calibri" w:cs="Calibri"/>
          <w:sz w:val="28"/>
          <w:szCs w:val="28"/>
        </w:rPr>
        <w:t>Týmto projektom sa tak zvýši</w:t>
      </w:r>
      <w:r w:rsidR="00DD7655">
        <w:rPr>
          <w:rFonts w:ascii="Calibri" w:hAnsi="Calibri" w:cs="Calibri"/>
          <w:sz w:val="28"/>
          <w:szCs w:val="28"/>
        </w:rPr>
        <w:t>a</w:t>
      </w:r>
      <w:r w:rsidR="00DD7655" w:rsidRPr="00DD7655">
        <w:rPr>
          <w:rFonts w:ascii="Calibri" w:hAnsi="Calibri" w:cs="Calibri"/>
          <w:sz w:val="28"/>
          <w:szCs w:val="28"/>
        </w:rPr>
        <w:t xml:space="preserve"> šanc</w:t>
      </w:r>
      <w:r w:rsidR="00427F4B">
        <w:rPr>
          <w:rFonts w:ascii="Calibri" w:hAnsi="Calibri" w:cs="Calibri"/>
          <w:sz w:val="28"/>
          <w:szCs w:val="28"/>
        </w:rPr>
        <w:t>e</w:t>
      </w:r>
      <w:r w:rsidR="00DD7655" w:rsidRPr="00DD7655">
        <w:rPr>
          <w:rFonts w:ascii="Calibri" w:hAnsi="Calibri" w:cs="Calibri"/>
          <w:sz w:val="28"/>
          <w:szCs w:val="28"/>
        </w:rPr>
        <w:t xml:space="preserve"> pre naplnenie globálneho cieľa, ktorým je integrácia rómskej komunity a jej sociálne začlenenie do spoločnosti</w:t>
      </w:r>
      <w:r w:rsidR="00DD7655">
        <w:rPr>
          <w:rFonts w:ascii="Calibri" w:hAnsi="Calibri" w:cs="Calibri"/>
          <w:sz w:val="28"/>
          <w:szCs w:val="28"/>
        </w:rPr>
        <w:t>.</w:t>
      </w:r>
    </w:p>
    <w:p w14:paraId="7ED9D239" w14:textId="7BA6550C" w:rsidR="00166DC6" w:rsidRDefault="00166DC6" w:rsidP="00B21DDB">
      <w:pPr>
        <w:rPr>
          <w:rFonts w:ascii="Calibri" w:hAnsi="Calibri"/>
          <w:color w:val="000000"/>
          <w:sz w:val="28"/>
          <w:szCs w:val="28"/>
        </w:rPr>
      </w:pPr>
    </w:p>
    <w:p w14:paraId="3719A1A6" w14:textId="77777777" w:rsidR="004E2B76" w:rsidRPr="00C95516" w:rsidRDefault="004E2B76" w:rsidP="00B21DDB">
      <w:pPr>
        <w:rPr>
          <w:rFonts w:ascii="Calibri" w:hAnsi="Calibri"/>
          <w:color w:val="000000"/>
          <w:sz w:val="28"/>
          <w:szCs w:val="28"/>
        </w:rPr>
      </w:pPr>
    </w:p>
    <w:p w14:paraId="73438206" w14:textId="77777777" w:rsidR="008B0DF4" w:rsidRDefault="008B0DF4" w:rsidP="00B21DDB">
      <w:pPr>
        <w:jc w:val="center"/>
        <w:rPr>
          <w:rFonts w:ascii="Calibri" w:hAnsi="Calibri"/>
          <w:i/>
          <w:color w:val="000000"/>
          <w:sz w:val="28"/>
          <w:szCs w:val="28"/>
        </w:rPr>
      </w:pPr>
    </w:p>
    <w:p w14:paraId="3442FB83" w14:textId="348F29CE" w:rsidR="00166DC6" w:rsidRPr="002D6BC9" w:rsidRDefault="00166DC6" w:rsidP="00B21DDB">
      <w:pPr>
        <w:jc w:val="center"/>
        <w:rPr>
          <w:rFonts w:ascii="Calibri" w:hAnsi="Calibri"/>
          <w:i/>
          <w:color w:val="000000"/>
          <w:sz w:val="28"/>
          <w:szCs w:val="28"/>
        </w:rPr>
      </w:pPr>
      <w:r w:rsidRPr="002D6BC9">
        <w:rPr>
          <w:rFonts w:ascii="Calibri" w:hAnsi="Calibri"/>
          <w:i/>
          <w:color w:val="000000"/>
          <w:sz w:val="28"/>
          <w:szCs w:val="28"/>
        </w:rPr>
        <w:t>Tento projekt sa realizuje vďaka podpore z Európskeho fondu regionálneho rozvoja</w:t>
      </w:r>
    </w:p>
    <w:p w14:paraId="08B7A350" w14:textId="77777777" w:rsidR="00166DC6" w:rsidRPr="002D6BC9" w:rsidRDefault="00166DC6" w:rsidP="00B21DDB">
      <w:pPr>
        <w:jc w:val="center"/>
        <w:rPr>
          <w:rFonts w:ascii="Calibri" w:hAnsi="Calibri"/>
          <w:i/>
          <w:color w:val="000000"/>
          <w:sz w:val="28"/>
          <w:szCs w:val="28"/>
        </w:rPr>
      </w:pPr>
      <w:r w:rsidRPr="002D6BC9">
        <w:rPr>
          <w:rFonts w:ascii="Calibri" w:hAnsi="Calibri"/>
          <w:i/>
          <w:color w:val="000000"/>
          <w:sz w:val="28"/>
          <w:szCs w:val="28"/>
        </w:rPr>
        <w:t>v rámci Operačného programu Ľudské zdroje</w:t>
      </w:r>
    </w:p>
    <w:p w14:paraId="0800FBEC" w14:textId="709AD182" w:rsidR="00166DC6" w:rsidRDefault="00166DC6" w:rsidP="00B21DDB">
      <w:pPr>
        <w:jc w:val="center"/>
        <w:rPr>
          <w:rFonts w:ascii="Calibri" w:hAnsi="Calibri"/>
          <w:color w:val="000000"/>
          <w:sz w:val="28"/>
          <w:szCs w:val="28"/>
        </w:rPr>
      </w:pPr>
    </w:p>
    <w:p w14:paraId="7E645518" w14:textId="79B5386D" w:rsidR="00DD7655" w:rsidRDefault="00DD7655" w:rsidP="00B21DDB">
      <w:pPr>
        <w:jc w:val="center"/>
        <w:rPr>
          <w:rFonts w:ascii="Calibri" w:hAnsi="Calibri"/>
          <w:color w:val="000000"/>
          <w:sz w:val="28"/>
          <w:szCs w:val="28"/>
        </w:rPr>
      </w:pPr>
    </w:p>
    <w:p w14:paraId="3842A4E2" w14:textId="77777777" w:rsidR="008C166C" w:rsidRPr="00C95516" w:rsidRDefault="008C166C" w:rsidP="00B21DDB">
      <w:pPr>
        <w:jc w:val="center"/>
        <w:rPr>
          <w:rFonts w:ascii="Calibri" w:hAnsi="Calibri"/>
          <w:color w:val="000000"/>
          <w:sz w:val="28"/>
          <w:szCs w:val="28"/>
        </w:rPr>
      </w:pPr>
    </w:p>
    <w:p w14:paraId="28CD47A1" w14:textId="77585176" w:rsidR="00CF66D8" w:rsidRPr="00C95516" w:rsidRDefault="00000000" w:rsidP="00B21DDB">
      <w:pPr>
        <w:jc w:val="center"/>
        <w:rPr>
          <w:rFonts w:ascii="Calibri" w:hAnsi="Calibri"/>
          <w:color w:val="000000"/>
          <w:sz w:val="28"/>
          <w:szCs w:val="28"/>
        </w:rPr>
      </w:pPr>
      <w:hyperlink r:id="rId10" w:history="1">
        <w:r w:rsidR="00C95516" w:rsidRPr="007F77AA">
          <w:rPr>
            <w:rStyle w:val="Hypertextovprepojenie"/>
            <w:rFonts w:ascii="Calibri" w:hAnsi="Calibri"/>
            <w:sz w:val="28"/>
            <w:szCs w:val="28"/>
          </w:rPr>
          <w:t>www.ludskezdroje.gov.sk</w:t>
        </w:r>
      </w:hyperlink>
      <w:r w:rsidR="00C95516" w:rsidRPr="007F77AA">
        <w:rPr>
          <w:rFonts w:ascii="Calibri" w:hAnsi="Calibri"/>
          <w:color w:val="000000"/>
          <w:sz w:val="28"/>
          <w:szCs w:val="28"/>
        </w:rPr>
        <w:t>  |</w:t>
      </w:r>
      <w:r w:rsidR="00427F4B">
        <w:rPr>
          <w:rFonts w:ascii="Calibri" w:hAnsi="Calibri"/>
          <w:color w:val="000000"/>
          <w:sz w:val="28"/>
          <w:szCs w:val="28"/>
        </w:rPr>
        <w:t xml:space="preserve">                  </w:t>
      </w:r>
      <w:r w:rsidR="00C95516" w:rsidRPr="007F77AA">
        <w:rPr>
          <w:rFonts w:ascii="Calibri" w:hAnsi="Calibri"/>
          <w:color w:val="000000"/>
          <w:sz w:val="28"/>
          <w:szCs w:val="28"/>
        </w:rPr>
        <w:t>  </w:t>
      </w:r>
      <w:hyperlink r:id="rId11" w:history="1">
        <w:r w:rsidR="00C95516" w:rsidRPr="007F77AA">
          <w:rPr>
            <w:rStyle w:val="Hypertextovprepojenie"/>
            <w:rFonts w:ascii="Calibri" w:hAnsi="Calibri"/>
            <w:sz w:val="28"/>
            <w:szCs w:val="28"/>
          </w:rPr>
          <w:t>www.minv.sk</w:t>
        </w:r>
      </w:hyperlink>
      <w:r w:rsidR="00C95516" w:rsidRPr="007F77AA">
        <w:rPr>
          <w:rFonts w:ascii="Calibri" w:hAnsi="Calibri"/>
          <w:color w:val="000000"/>
          <w:sz w:val="28"/>
          <w:szCs w:val="28"/>
        </w:rPr>
        <w:t>  |</w:t>
      </w:r>
      <w:r w:rsidR="00427F4B">
        <w:rPr>
          <w:rFonts w:ascii="Calibri" w:hAnsi="Calibri"/>
          <w:color w:val="000000"/>
          <w:sz w:val="28"/>
          <w:szCs w:val="28"/>
        </w:rPr>
        <w:t xml:space="preserve">                   </w:t>
      </w:r>
      <w:r w:rsidR="00C95516" w:rsidRPr="007F77AA">
        <w:rPr>
          <w:rFonts w:ascii="Calibri" w:hAnsi="Calibri"/>
          <w:color w:val="000000"/>
          <w:sz w:val="28"/>
          <w:szCs w:val="28"/>
        </w:rPr>
        <w:t>  </w:t>
      </w:r>
      <w:hyperlink r:id="rId12" w:history="1">
        <w:r w:rsidR="00427F4B" w:rsidRPr="0046082F">
          <w:rPr>
            <w:rStyle w:val="Hypertextovprepojenie"/>
            <w:sz w:val="28"/>
            <w:szCs w:val="28"/>
          </w:rPr>
          <w:t>www.obecvrbov.sk</w:t>
        </w:r>
      </w:hyperlink>
    </w:p>
    <w:sectPr w:rsidR="00CF66D8" w:rsidRPr="00C95516" w:rsidSect="00B21DDB">
      <w:headerReference w:type="default" r:id="rId13"/>
      <w:pgSz w:w="11900" w:h="16840"/>
      <w:pgMar w:top="1440" w:right="843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166D0" w14:textId="77777777" w:rsidR="00E346E1" w:rsidRDefault="00E346E1" w:rsidP="00166DC6">
      <w:r>
        <w:separator/>
      </w:r>
    </w:p>
  </w:endnote>
  <w:endnote w:type="continuationSeparator" w:id="0">
    <w:p w14:paraId="253FFFBE" w14:textId="77777777" w:rsidR="00E346E1" w:rsidRDefault="00E346E1" w:rsidP="0016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582DC" w14:textId="77777777" w:rsidR="00E346E1" w:rsidRDefault="00E346E1" w:rsidP="00166DC6">
      <w:r>
        <w:separator/>
      </w:r>
    </w:p>
  </w:footnote>
  <w:footnote w:type="continuationSeparator" w:id="0">
    <w:p w14:paraId="1B975121" w14:textId="77777777" w:rsidR="00E346E1" w:rsidRDefault="00E346E1" w:rsidP="00166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DF8D" w14:textId="2B761DC0" w:rsidR="00166DC6" w:rsidRDefault="006F0EBE">
    <w:pPr>
      <w:pStyle w:val="Hlavik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9CD4359" wp14:editId="68A5608E">
          <wp:simplePos x="0" y="0"/>
          <wp:positionH relativeFrom="column">
            <wp:posOffset>-9372600</wp:posOffset>
          </wp:positionH>
          <wp:positionV relativeFrom="paragraph">
            <wp:posOffset>-2049780</wp:posOffset>
          </wp:positionV>
          <wp:extent cx="18332450" cy="1295971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2450" cy="129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DC6"/>
    <w:rsid w:val="000732B6"/>
    <w:rsid w:val="00124F00"/>
    <w:rsid w:val="00166DC6"/>
    <w:rsid w:val="001D1275"/>
    <w:rsid w:val="001D6814"/>
    <w:rsid w:val="001E2BD6"/>
    <w:rsid w:val="002D2239"/>
    <w:rsid w:val="002D6BC9"/>
    <w:rsid w:val="003B533C"/>
    <w:rsid w:val="00427F4B"/>
    <w:rsid w:val="004670AB"/>
    <w:rsid w:val="004C7E5C"/>
    <w:rsid w:val="004E2B76"/>
    <w:rsid w:val="005424DB"/>
    <w:rsid w:val="00556E5A"/>
    <w:rsid w:val="00617424"/>
    <w:rsid w:val="006E566B"/>
    <w:rsid w:val="006F0EBE"/>
    <w:rsid w:val="00744023"/>
    <w:rsid w:val="008B0DF4"/>
    <w:rsid w:val="008C166C"/>
    <w:rsid w:val="00A401C5"/>
    <w:rsid w:val="00AA0698"/>
    <w:rsid w:val="00AA2D21"/>
    <w:rsid w:val="00B21DDB"/>
    <w:rsid w:val="00B2383C"/>
    <w:rsid w:val="00B24C10"/>
    <w:rsid w:val="00BB6DB9"/>
    <w:rsid w:val="00C82263"/>
    <w:rsid w:val="00C95516"/>
    <w:rsid w:val="00CF66D8"/>
    <w:rsid w:val="00D25777"/>
    <w:rsid w:val="00D46A05"/>
    <w:rsid w:val="00D70AF3"/>
    <w:rsid w:val="00DD7655"/>
    <w:rsid w:val="00E346E1"/>
    <w:rsid w:val="00E36B9D"/>
    <w:rsid w:val="00E7271B"/>
    <w:rsid w:val="00EB766A"/>
    <w:rsid w:val="00FD2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0EDD2"/>
  <w15:chartTrackingRefBased/>
  <w15:docId w15:val="{13FC3529-FCC7-4B58-818C-9E33A4C84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44023"/>
    <w:rPr>
      <w:sz w:val="24"/>
      <w:szCs w:val="24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66DC6"/>
  </w:style>
  <w:style w:type="paragraph" w:styleId="Pta">
    <w:name w:val="footer"/>
    <w:basedOn w:val="Normlny"/>
    <w:link w:val="Pt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166DC6"/>
  </w:style>
  <w:style w:type="paragraph" w:styleId="Textbubliny">
    <w:name w:val="Balloon Text"/>
    <w:basedOn w:val="Normlny"/>
    <w:link w:val="TextbublinyChar"/>
    <w:uiPriority w:val="99"/>
    <w:semiHidden/>
    <w:unhideWhenUsed/>
    <w:rsid w:val="00166DC6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6DC6"/>
    <w:rPr>
      <w:rFonts w:ascii="Lucida Grande CE" w:hAnsi="Lucida Grande CE" w:cs="Lucida Grande CE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66DC6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B6DB9"/>
    <w:rPr>
      <w:color w:val="800080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B0DF4"/>
    <w:rPr>
      <w:color w:val="605E5C"/>
      <w:shd w:val="clear" w:color="auto" w:fill="E1DFDD"/>
    </w:rPr>
  </w:style>
  <w:style w:type="paragraph" w:customStyle="1" w:styleId="Default">
    <w:name w:val="Default"/>
    <w:rsid w:val="004E2B7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obecvrbov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inv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udskezdroje.gov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05A0-6919-4FEA-9168-E54D0B41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Links>
    <vt:vector size="18" baseType="variant">
      <vt:variant>
        <vt:i4>6553716</vt:i4>
      </vt:variant>
      <vt:variant>
        <vt:i4>6</vt:i4>
      </vt:variant>
      <vt:variant>
        <vt:i4>0</vt:i4>
      </vt:variant>
      <vt:variant>
        <vt:i4>5</vt:i4>
      </vt:variant>
      <vt:variant>
        <vt:lpwstr>http://www.popudinskemocidlany.sk/</vt:lpwstr>
      </vt:variant>
      <vt:variant>
        <vt:lpwstr/>
      </vt:variant>
      <vt:variant>
        <vt:i4>7143484</vt:i4>
      </vt:variant>
      <vt:variant>
        <vt:i4>3</vt:i4>
      </vt:variant>
      <vt:variant>
        <vt:i4>0</vt:i4>
      </vt:variant>
      <vt:variant>
        <vt:i4>5</vt:i4>
      </vt:variant>
      <vt:variant>
        <vt:lpwstr>http://www.minv.sk/</vt:lpwstr>
      </vt:variant>
      <vt:variant>
        <vt:lpwstr/>
      </vt:variant>
      <vt:variant>
        <vt:i4>3014719</vt:i4>
      </vt:variant>
      <vt:variant>
        <vt:i4>0</vt:i4>
      </vt:variant>
      <vt:variant>
        <vt:i4>0</vt:i4>
      </vt:variant>
      <vt:variant>
        <vt:i4>5</vt:i4>
      </vt:variant>
      <vt:variant>
        <vt:lpwstr>http://www.ludskezdroje.gov.sk/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User1</cp:lastModifiedBy>
  <cp:revision>2</cp:revision>
  <dcterms:created xsi:type="dcterms:W3CDTF">2023-04-28T09:36:00Z</dcterms:created>
  <dcterms:modified xsi:type="dcterms:W3CDTF">2023-04-28T09:36:00Z</dcterms:modified>
</cp:coreProperties>
</file>